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A64" w:rsidRDefault="00A71A64" w:rsidP="00A71A64">
      <w:pPr>
        <w:pStyle w:val="a3"/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42A76C" wp14:editId="631DC202">
            <wp:simplePos x="0" y="0"/>
            <wp:positionH relativeFrom="column">
              <wp:posOffset>4659483</wp:posOffset>
            </wp:positionH>
            <wp:positionV relativeFrom="paragraph">
              <wp:posOffset>-74363</wp:posOffset>
            </wp:positionV>
            <wp:extent cx="949570" cy="1144266"/>
            <wp:effectExtent l="0" t="0" r="3175" b="0"/>
            <wp:wrapNone/>
            <wp:docPr id="1" name="Рисунок 1" descr="http://sanatoriy66.narod.ru/olderfiles/1/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natoriy66.narod.ru/olderfiles/1/7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262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8FE" w:rsidRPr="006978FE">
        <w:rPr>
          <w:b/>
          <w:sz w:val="40"/>
          <w:szCs w:val="40"/>
        </w:rPr>
        <w:t>Как помочь</w:t>
      </w:r>
    </w:p>
    <w:p w:rsidR="00A71A64" w:rsidRDefault="006978FE" w:rsidP="00A71A64">
      <w:pPr>
        <w:pStyle w:val="a3"/>
        <w:jc w:val="center"/>
        <w:rPr>
          <w:b/>
          <w:sz w:val="40"/>
          <w:szCs w:val="40"/>
        </w:rPr>
      </w:pPr>
      <w:r w:rsidRPr="006978FE">
        <w:rPr>
          <w:b/>
          <w:sz w:val="40"/>
          <w:szCs w:val="40"/>
        </w:rPr>
        <w:t>аутичному дошкольнику</w:t>
      </w:r>
    </w:p>
    <w:p w:rsidR="006978FE" w:rsidRPr="006978FE" w:rsidRDefault="006978FE" w:rsidP="00A71A64">
      <w:pPr>
        <w:pStyle w:val="a3"/>
        <w:jc w:val="center"/>
        <w:rPr>
          <w:b/>
          <w:sz w:val="40"/>
          <w:szCs w:val="40"/>
        </w:rPr>
      </w:pPr>
      <w:r w:rsidRPr="006978FE">
        <w:rPr>
          <w:b/>
          <w:sz w:val="40"/>
          <w:szCs w:val="40"/>
        </w:rPr>
        <w:t>лучше</w:t>
      </w:r>
      <w:r w:rsidRPr="006978FE">
        <w:rPr>
          <w:b/>
          <w:sz w:val="40"/>
          <w:szCs w:val="40"/>
        </w:rPr>
        <w:t xml:space="preserve"> адаптироваться в детском саду?</w:t>
      </w:r>
      <w:bookmarkStart w:id="0" w:name="_GoBack"/>
      <w:bookmarkEnd w:id="0"/>
    </w:p>
    <w:p w:rsidR="006978FE" w:rsidRDefault="006978FE" w:rsidP="006978FE">
      <w:pPr>
        <w:pStyle w:val="a3"/>
        <w:jc w:val="center"/>
      </w:pPr>
      <w:r>
        <w:t> </w:t>
      </w:r>
      <w:r>
        <w:rPr>
          <w:sz w:val="28"/>
          <w:szCs w:val="28"/>
        </w:rPr>
        <w:t> </w:t>
      </w:r>
    </w:p>
    <w:p w:rsidR="006978FE" w:rsidRDefault="006978FE" w:rsidP="006978FE">
      <w:pPr>
        <w:pStyle w:val="a3"/>
        <w:ind w:left="360"/>
        <w:jc w:val="both"/>
      </w:pPr>
      <w:r>
        <w:rPr>
          <w:sz w:val="28"/>
          <w:szCs w:val="28"/>
        </w:rPr>
        <w:t xml:space="preserve">        За длительное время работы с такими детьми мы пользуемся определенными психологическими установками: </w:t>
      </w:r>
    </w:p>
    <w:p w:rsidR="006978FE" w:rsidRDefault="006978FE" w:rsidP="006978FE">
      <w:pPr>
        <w:pStyle w:val="a4"/>
        <w:ind w:hanging="360"/>
        <w:jc w:val="both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 </w:t>
      </w:r>
      <w:r>
        <w:rPr>
          <w:sz w:val="28"/>
          <w:szCs w:val="28"/>
        </w:rPr>
        <w:t>доброжелательность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Агрессия взрослых – препятствие на пути к установлению положительного контакта.</w:t>
      </w:r>
    </w:p>
    <w:p w:rsidR="006978FE" w:rsidRDefault="006978FE" w:rsidP="006978FE">
      <w:pPr>
        <w:pStyle w:val="a4"/>
        <w:ind w:hanging="360"/>
        <w:jc w:val="both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 </w:t>
      </w:r>
      <w:r>
        <w:rPr>
          <w:sz w:val="28"/>
          <w:szCs w:val="28"/>
        </w:rPr>
        <w:t xml:space="preserve"> целеустремленность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Только ежедневное обучение позволит ребенку осваивать новые умения.</w:t>
      </w:r>
    </w:p>
    <w:p w:rsidR="006978FE" w:rsidRDefault="006978FE" w:rsidP="006978FE">
      <w:pPr>
        <w:pStyle w:val="a4"/>
        <w:ind w:hanging="360"/>
        <w:jc w:val="both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 </w:t>
      </w:r>
      <w:r>
        <w:rPr>
          <w:sz w:val="28"/>
          <w:szCs w:val="28"/>
        </w:rPr>
        <w:t xml:space="preserve"> терпимость по отношению к ребенку.  Длительная  работа и большие усилия взрослых приведут к положительным изменениям в развитии.</w:t>
      </w:r>
    </w:p>
    <w:p w:rsidR="006978FE" w:rsidRDefault="006978FE" w:rsidP="006978FE">
      <w:pPr>
        <w:pStyle w:val="a4"/>
        <w:ind w:hanging="360"/>
        <w:jc w:val="both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нимательность и оптимистичность. Важно замечать каждый шаг ребенка.</w:t>
      </w:r>
    </w:p>
    <w:p w:rsidR="006978FE" w:rsidRDefault="006978FE" w:rsidP="006978FE">
      <w:pPr>
        <w:pStyle w:val="a4"/>
        <w:ind w:hanging="360"/>
        <w:jc w:val="both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 </w:t>
      </w:r>
      <w:r>
        <w:rPr>
          <w:sz w:val="28"/>
          <w:szCs w:val="28"/>
        </w:rPr>
        <w:t>стремление поддержать ребенка в трудной ситуации.</w:t>
      </w:r>
    </w:p>
    <w:p w:rsidR="006978FE" w:rsidRDefault="006978FE" w:rsidP="006978FE">
      <w:pPr>
        <w:pStyle w:val="a4"/>
        <w:ind w:hanging="360"/>
        <w:jc w:val="both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 </w:t>
      </w:r>
      <w:r>
        <w:rPr>
          <w:sz w:val="28"/>
          <w:szCs w:val="28"/>
        </w:rPr>
        <w:t>готовность поощрять ребенка каждый раз, когда он делает попытку выполнить задание, даже если она не очень успешна.</w:t>
      </w:r>
    </w:p>
    <w:p w:rsidR="006978FE" w:rsidRDefault="006978FE" w:rsidP="006978FE">
      <w:pPr>
        <w:pStyle w:val="a4"/>
        <w:ind w:hanging="360"/>
        <w:jc w:val="both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 </w:t>
      </w:r>
      <w:r>
        <w:rPr>
          <w:sz w:val="28"/>
          <w:szCs w:val="28"/>
        </w:rPr>
        <w:t>требовательность взрослых в процессе обучения и повседневной жизни.</w:t>
      </w:r>
    </w:p>
    <w:p w:rsidR="006978FE" w:rsidRDefault="006978FE" w:rsidP="006978FE">
      <w:pPr>
        <w:pStyle w:val="a4"/>
        <w:ind w:hanging="360"/>
        <w:jc w:val="both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14"/>
          <w:szCs w:val="14"/>
        </w:rPr>
        <w:t xml:space="preserve">       </w:t>
      </w:r>
      <w:r>
        <w:rPr>
          <w:sz w:val="28"/>
          <w:szCs w:val="28"/>
        </w:rPr>
        <w:t>Нельзя позволять ребенку управлять собой.</w:t>
      </w:r>
    </w:p>
    <w:p w:rsidR="006978FE" w:rsidRDefault="006978FE" w:rsidP="006978FE">
      <w:pPr>
        <w:pStyle w:val="a3"/>
        <w:jc w:val="both"/>
      </w:pPr>
      <w:r>
        <w:rPr>
          <w:sz w:val="28"/>
          <w:szCs w:val="28"/>
        </w:rPr>
        <w:t> </w:t>
      </w:r>
      <w:r>
        <w:t xml:space="preserve"> </w:t>
      </w:r>
      <w:r>
        <w:rPr>
          <w:sz w:val="28"/>
          <w:szCs w:val="28"/>
        </w:rPr>
        <w:t xml:space="preserve"> Большую часть времени ребенок, посещающий образовательное учреждение, находится с дефектологом и воспитателем. Поэтому роль воспитателя и дефектолога в формировании навыков общения аутичного ребенка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 особо важна. Чтобы по – настоящему помочь ребенку, надо верить, что все мы занимаемся далеко не безнадежным делом. Нам не добиться снятия диагноза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но мы можем сделать многое : понять ребенка , принять его таким, какой он есть и, учитывая его особенности, помочь приспособиться к миру.</w:t>
      </w:r>
    </w:p>
    <w:p w:rsidR="006978FE" w:rsidRDefault="006978FE" w:rsidP="006978FE">
      <w:pPr>
        <w:pStyle w:val="a3"/>
        <w:jc w:val="both"/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Адаптация аутичного ребенка к детскому саду</w:t>
      </w:r>
      <w:r>
        <w:rPr>
          <w:sz w:val="28"/>
          <w:szCs w:val="28"/>
        </w:rPr>
        <w:t xml:space="preserve"> – процесс долгий и постепенный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требующий согласованных действий близких и персонала ДОУ. Такой ребенок требует дополнительного внимания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которое может проявляться, в частности , в следующем:</w:t>
      </w:r>
    </w:p>
    <w:p w:rsidR="006978FE" w:rsidRDefault="006978FE" w:rsidP="006978FE">
      <w:pPr>
        <w:pStyle w:val="a3"/>
        <w:jc w:val="both"/>
      </w:pPr>
      <w:r>
        <w:rPr>
          <w:b/>
          <w:sz w:val="28"/>
          <w:szCs w:val="28"/>
        </w:rPr>
        <w:lastRenderedPageBreak/>
        <w:t xml:space="preserve">     Во – первых,</w:t>
      </w:r>
      <w:r>
        <w:rPr>
          <w:sz w:val="28"/>
          <w:szCs w:val="28"/>
        </w:rPr>
        <w:t xml:space="preserve"> необходимо помогать ребенку, понять смысл всего, что происходит в группе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поэтому следует комментировать для него все происходящее и намечаемые действия ( «Сейчас все собираются на музыкальное занятие , и ты тоже пойдешь на него ; потом будем одеваться на прогулку, а когда вернемся – будем обедать»).</w:t>
      </w:r>
    </w:p>
    <w:p w:rsidR="006978FE" w:rsidRDefault="006978FE" w:rsidP="006978FE">
      <w:pPr>
        <w:pStyle w:val="a3"/>
        <w:jc w:val="both"/>
      </w:pPr>
      <w:r>
        <w:rPr>
          <w:b/>
          <w:sz w:val="28"/>
          <w:szCs w:val="28"/>
        </w:rPr>
        <w:t xml:space="preserve">     Во </w:t>
      </w:r>
      <w:proofErr w:type="gramStart"/>
      <w:r>
        <w:rPr>
          <w:b/>
          <w:sz w:val="28"/>
          <w:szCs w:val="28"/>
        </w:rPr>
        <w:t>–в</w:t>
      </w:r>
      <w:proofErr w:type="gramEnd"/>
      <w:r>
        <w:rPr>
          <w:b/>
          <w:sz w:val="28"/>
          <w:szCs w:val="28"/>
        </w:rPr>
        <w:t>торых,</w:t>
      </w:r>
      <w:r>
        <w:rPr>
          <w:sz w:val="28"/>
          <w:szCs w:val="28"/>
        </w:rPr>
        <w:t xml:space="preserve"> надо помогать аутичному ребенку налаживать контакт с другими детьми: стараться вовлекать в общие игры, предотвращать возможные агрессивные и неадекватные действия. При этом важно не просто пресекать недопустимые поведенческие проявления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но и, сохраняя доброжелательность, обучать ребенка более «правильным», социально приемлемым  способам взаимодействия со сверстниками  («Подожди, отбирать игрушку без спроса нельзя.» Надо попросить : «дай поиграть»). Предлагаемая ребенку речевая формула  должна зависеть от уровня его речевых возможностей. Передавая по окончании дня ребенка родителям, нужно «вместе» с ним кратко  перебрать произошедшие  за день события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рассказывая родителям, «как мы все жили сегодня».</w:t>
      </w:r>
    </w:p>
    <w:p w:rsidR="006978FE" w:rsidRDefault="006978FE" w:rsidP="006978FE">
      <w:pPr>
        <w:pStyle w:val="a3"/>
        <w:jc w:val="both"/>
      </w:pPr>
      <w:r>
        <w:rPr>
          <w:sz w:val="28"/>
          <w:szCs w:val="28"/>
        </w:rPr>
        <w:t xml:space="preserve">    Конечно, такие меры требуют от сотрудников детского сада большого терпения и дополнительных усилий, но они помогают организовать поведение аутичного ребенка, сделать его более упорядоченным.</w:t>
      </w:r>
    </w:p>
    <w:p w:rsidR="006978FE" w:rsidRDefault="006978FE" w:rsidP="006978FE">
      <w:pPr>
        <w:pStyle w:val="a3"/>
        <w:jc w:val="both"/>
      </w:pPr>
      <w:r>
        <w:rPr>
          <w:sz w:val="28"/>
          <w:szCs w:val="28"/>
        </w:rPr>
        <w:t xml:space="preserve">    Прежде чем начать разговор о коррекционной работе, необходимо уточнить:  в нашей практике дети “ с классическим аутизмом” встречаются редко,  чаще встречаются дети  с аутистическим поведением.</w:t>
      </w:r>
    </w:p>
    <w:p w:rsidR="006978FE" w:rsidRDefault="006978FE" w:rsidP="006978FE">
      <w:pPr>
        <w:pStyle w:val="a3"/>
        <w:jc w:val="both"/>
      </w:pPr>
      <w:r>
        <w:rPr>
          <w:sz w:val="28"/>
          <w:szCs w:val="28"/>
        </w:rPr>
        <w:t xml:space="preserve">   Ребенок замкнут, большую часть времени проводит сам с собой,  не демонстрируя какого – либо интереса ни к чему, кроме предметов, задействованных в стереотипной игре. Склонен к жестко заданным маршрутам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устраивает истерику, если вы что – то делаете не так, как он хочет, крайне неохотно идет на что – либо новое . часто совершает какие- то движения руками, при этом глаза смотрят совсем в другую сторону;  избегает обычных телесных прикосновений или как будто игнорирует их. Избегает контакта глазами, с трудом на чем - </w:t>
      </w:r>
      <w:proofErr w:type="spellStart"/>
      <w:r>
        <w:rPr>
          <w:sz w:val="28"/>
          <w:szCs w:val="28"/>
        </w:rPr>
        <w:t>нибудь</w:t>
      </w:r>
      <w:proofErr w:type="spellEnd"/>
      <w:r>
        <w:rPr>
          <w:sz w:val="28"/>
          <w:szCs w:val="28"/>
        </w:rPr>
        <w:t xml:space="preserve">  концентрирует внимание или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наоборот, целиком уходит в какую-то игру, так что невозможно ни дозваться, ни отвлечь. Поскольку в арсенале педагога, к сожалению, почти нет специальных разработок по  выявлению аутичных детей, то лучшим помощником в такой работе будет личный опыт общения с детьми, терпение и умение наблюдать.</w:t>
      </w:r>
    </w:p>
    <w:p w:rsidR="006978FE" w:rsidRDefault="006978FE" w:rsidP="006978FE">
      <w:pPr>
        <w:pStyle w:val="a3"/>
        <w:jc w:val="both"/>
      </w:pPr>
      <w:r>
        <w:rPr>
          <w:b/>
          <w:sz w:val="28"/>
          <w:szCs w:val="28"/>
        </w:rPr>
        <w:t xml:space="preserve">                                             Наблюдение</w:t>
      </w:r>
    </w:p>
    <w:p w:rsidR="006978FE" w:rsidRDefault="006978FE" w:rsidP="006978FE">
      <w:pPr>
        <w:pStyle w:val="a3"/>
        <w:jc w:val="both"/>
      </w:pPr>
      <w:r>
        <w:rPr>
          <w:sz w:val="28"/>
          <w:szCs w:val="28"/>
        </w:rPr>
        <w:t>Понаблюдайте за ребенком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нескольких дней. Сначала понаблюдайте пассивно и незаметно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сведя к минимуму перемещения по </w:t>
      </w:r>
      <w:r>
        <w:rPr>
          <w:sz w:val="28"/>
          <w:szCs w:val="28"/>
        </w:rPr>
        <w:lastRenderedPageBreak/>
        <w:t>комнате. Каждый следующий раз садитесь на то же место и лучше в той же одежде.</w:t>
      </w:r>
    </w:p>
    <w:p w:rsidR="006978FE" w:rsidRDefault="006978FE" w:rsidP="006978FE">
      <w:pPr>
        <w:pStyle w:val="a3"/>
        <w:jc w:val="both"/>
      </w:pPr>
      <w:r>
        <w:rPr>
          <w:sz w:val="28"/>
          <w:szCs w:val="28"/>
        </w:rPr>
        <w:t xml:space="preserve">      После пассивного наблюдения попытайтесь стать более активным наблюдателем. Обратите внимание на характер траектории и ритм перемещения малыша по комнате, посмотрите, какие предметы его притягивают;  одинаково ли  негативно он реагирует на прикосновения к разным частям тела; нравится ли ему стишки, песенки; любит ли он, когда его щекочут, подкидывают вверх или раскачивают  над полом. </w:t>
      </w:r>
    </w:p>
    <w:p w:rsidR="006978FE" w:rsidRDefault="006978FE" w:rsidP="006978FE">
      <w:pPr>
        <w:pStyle w:val="a3"/>
        <w:jc w:val="both"/>
      </w:pPr>
      <w:r>
        <w:rPr>
          <w:sz w:val="28"/>
          <w:szCs w:val="28"/>
        </w:rPr>
        <w:t xml:space="preserve">     Оцените, одинаково ли смотрит ребенок на вас с разного расстояния и в разных позах. Имейте в виду, что многие дети  избегают контакта глазами. </w:t>
      </w:r>
    </w:p>
    <w:p w:rsidR="006978FE" w:rsidRDefault="006978FE" w:rsidP="006978FE">
      <w:pPr>
        <w:pStyle w:val="a3"/>
        <w:jc w:val="both"/>
      </w:pPr>
      <w:r>
        <w:rPr>
          <w:sz w:val="28"/>
          <w:szCs w:val="28"/>
        </w:rPr>
        <w:t xml:space="preserve">    Не следует ожидать от ребенка радостных возгласов и выражения (даже бессловесного) просьбы продолжить те ваши действия, которые вызвали у него реакцию заинтересованности. Возможно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он на несколько секунд что – то изменит в своем поведении – бросит на вас взгляд , или просто приостановит стереотипную игру, или как-то зазвучит (</w:t>
      </w:r>
      <w:proofErr w:type="spellStart"/>
      <w:r>
        <w:rPr>
          <w:sz w:val="28"/>
          <w:szCs w:val="28"/>
        </w:rPr>
        <w:t>лепетно</w:t>
      </w:r>
      <w:proofErr w:type="spellEnd"/>
      <w:r>
        <w:rPr>
          <w:sz w:val="28"/>
          <w:szCs w:val="28"/>
        </w:rPr>
        <w:t xml:space="preserve"> ли, словами ли). Все, что не вызвало сразу резко негативной реакции, например, крика или плача, может стать мостиком к ребенку. </w:t>
      </w:r>
    </w:p>
    <w:p w:rsidR="006978FE" w:rsidRDefault="006978FE" w:rsidP="006978FE">
      <w:pPr>
        <w:pStyle w:val="a3"/>
        <w:jc w:val="both"/>
      </w:pPr>
      <w:r>
        <w:rPr>
          <w:sz w:val="28"/>
          <w:szCs w:val="28"/>
        </w:rPr>
        <w:t xml:space="preserve">     В каждое следующее занятие можно включать все больше и больше нашей активности. Конечно, первое наше взаимодействие с ребенком может длиться очень недолго, буквально 3 секунды, после чего вы, возможно, его «отпустите» и больше к нему не приблизитесь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15 минут- просто будете сидеть на прежнем месте . но постепенно время активного контакта увеличится, да и само занятие со временем станет дольше. Как правило, первые несколько занятий приходится чередовать очень тесный конта</w:t>
      </w:r>
      <w:proofErr w:type="gramStart"/>
      <w:r>
        <w:rPr>
          <w:sz w:val="28"/>
          <w:szCs w:val="28"/>
        </w:rPr>
        <w:t>кт с пр</w:t>
      </w:r>
      <w:proofErr w:type="gramEnd"/>
      <w:r>
        <w:rPr>
          <w:sz w:val="28"/>
          <w:szCs w:val="28"/>
        </w:rPr>
        <w:t>ямым взглядом в глаза и  перерывами во взаимодействии.</w:t>
      </w:r>
    </w:p>
    <w:p w:rsidR="006978FE" w:rsidRDefault="006978FE" w:rsidP="006978FE">
      <w:pPr>
        <w:pStyle w:val="a3"/>
        <w:jc w:val="both"/>
      </w:pPr>
      <w:r>
        <w:rPr>
          <w:sz w:val="28"/>
          <w:szCs w:val="28"/>
        </w:rPr>
        <w:t xml:space="preserve">        Когда ребенок станет допускать наше присутствие поблизости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пробуем просто перемещаться за ним в его ритме или рядом, комментируя все , что он делает радостно, но не очень громко. Пока избегайте прямого взгляда в глаза. С некоторыми детьми какое-то время приходиться перемещаться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молча, пока мы не увидим, что ребенок уже не переутомляется от нашего присутствия, не убегает при нашем приближении. Если контакт с ребенком по каким- то причинам нарушился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начинайте сначала – садитесь на прежнее место и наблюдайте, пока ребенок снова не перестанет вас бояться. Как правило, нарушенный контакт восстановить легче, чем построить его впервые.</w:t>
      </w:r>
    </w:p>
    <w:p w:rsidR="002E71E2" w:rsidRDefault="006978FE" w:rsidP="006978FE">
      <w:pPr>
        <w:pStyle w:val="a3"/>
        <w:jc w:val="both"/>
      </w:pPr>
      <w:r>
        <w:rPr>
          <w:sz w:val="28"/>
          <w:szCs w:val="28"/>
        </w:rPr>
        <w:t xml:space="preserve">    Теперь мы </w:t>
      </w:r>
      <w:proofErr w:type="gramStart"/>
      <w:r>
        <w:rPr>
          <w:sz w:val="28"/>
          <w:szCs w:val="28"/>
        </w:rPr>
        <w:t>знаем</w:t>
      </w:r>
      <w:proofErr w:type="gramEnd"/>
      <w:r>
        <w:rPr>
          <w:sz w:val="28"/>
          <w:szCs w:val="28"/>
        </w:rPr>
        <w:t xml:space="preserve"> что привлекает ребенка. Учитывая это, рассмотрим самые  частые варианты дальнейшего развития событий. Следующие виды взаимодействия могут использоваться как по отдельности (если какой-то из вариантов ребенок пока не допускает), так и одновременно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одного </w:t>
      </w:r>
      <w:r>
        <w:rPr>
          <w:sz w:val="28"/>
          <w:szCs w:val="28"/>
        </w:rPr>
        <w:lastRenderedPageBreak/>
        <w:t xml:space="preserve">занятия. </w:t>
      </w:r>
      <w:r>
        <w:rPr>
          <w:b/>
          <w:sz w:val="28"/>
          <w:szCs w:val="28"/>
        </w:rPr>
        <w:t>Но помните что у ребенка с расстройствами аутистического спектра (РАС) обязательно должен быть отдых от взаимодействия</w:t>
      </w:r>
      <w:r>
        <w:rPr>
          <w:sz w:val="28"/>
          <w:szCs w:val="28"/>
        </w:rPr>
        <w:t>, причем первое время периоды т</w:t>
      </w:r>
      <w:r>
        <w:rPr>
          <w:sz w:val="28"/>
          <w:szCs w:val="28"/>
        </w:rPr>
        <w:t>акого отдыха могут  преобладать.</w:t>
      </w:r>
    </w:p>
    <w:sectPr w:rsidR="002E71E2" w:rsidSect="006978FE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029" w:rsidRDefault="006B1029" w:rsidP="006978FE">
      <w:pPr>
        <w:spacing w:after="0" w:line="240" w:lineRule="auto"/>
      </w:pPr>
      <w:r>
        <w:separator/>
      </w:r>
    </w:p>
  </w:endnote>
  <w:endnote w:type="continuationSeparator" w:id="0">
    <w:p w:rsidR="006B1029" w:rsidRDefault="006B1029" w:rsidP="00697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029" w:rsidRDefault="006B1029" w:rsidP="006978FE">
      <w:pPr>
        <w:spacing w:after="0" w:line="240" w:lineRule="auto"/>
      </w:pPr>
      <w:r>
        <w:separator/>
      </w:r>
    </w:p>
  </w:footnote>
  <w:footnote w:type="continuationSeparator" w:id="0">
    <w:p w:rsidR="006B1029" w:rsidRDefault="006B1029" w:rsidP="00697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767807"/>
      <w:docPartObj>
        <w:docPartGallery w:val="Page Numbers (Top of Page)"/>
        <w:docPartUnique/>
      </w:docPartObj>
    </w:sdtPr>
    <w:sdtContent>
      <w:p w:rsidR="006978FE" w:rsidRDefault="006978F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A64">
          <w:rPr>
            <w:noProof/>
          </w:rPr>
          <w:t>1</w:t>
        </w:r>
        <w:r>
          <w:fldChar w:fldCharType="end"/>
        </w:r>
      </w:p>
    </w:sdtContent>
  </w:sdt>
  <w:p w:rsidR="006978FE" w:rsidRDefault="006978F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C4D"/>
    <w:rsid w:val="00231A5D"/>
    <w:rsid w:val="002E71E2"/>
    <w:rsid w:val="006978FE"/>
    <w:rsid w:val="006B1029"/>
    <w:rsid w:val="00A71A64"/>
    <w:rsid w:val="00E7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69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97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78FE"/>
  </w:style>
  <w:style w:type="paragraph" w:styleId="a7">
    <w:name w:val="footer"/>
    <w:basedOn w:val="a"/>
    <w:link w:val="a8"/>
    <w:uiPriority w:val="99"/>
    <w:unhideWhenUsed/>
    <w:rsid w:val="00697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78FE"/>
  </w:style>
  <w:style w:type="paragraph" w:styleId="a9">
    <w:name w:val="Balloon Text"/>
    <w:basedOn w:val="a"/>
    <w:link w:val="aa"/>
    <w:uiPriority w:val="99"/>
    <w:semiHidden/>
    <w:unhideWhenUsed/>
    <w:rsid w:val="00A7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1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69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97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78FE"/>
  </w:style>
  <w:style w:type="paragraph" w:styleId="a7">
    <w:name w:val="footer"/>
    <w:basedOn w:val="a"/>
    <w:link w:val="a8"/>
    <w:uiPriority w:val="99"/>
    <w:unhideWhenUsed/>
    <w:rsid w:val="00697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78FE"/>
  </w:style>
  <w:style w:type="paragraph" w:styleId="a9">
    <w:name w:val="Balloon Text"/>
    <w:basedOn w:val="a"/>
    <w:link w:val="aa"/>
    <w:uiPriority w:val="99"/>
    <w:semiHidden/>
    <w:unhideWhenUsed/>
    <w:rsid w:val="00A7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1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2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tatm</dc:creator>
  <cp:keywords/>
  <dc:description/>
  <cp:lastModifiedBy>tatm</cp:lastModifiedBy>
  <cp:revision>2</cp:revision>
  <dcterms:created xsi:type="dcterms:W3CDTF">2015-10-03T16:56:00Z</dcterms:created>
  <dcterms:modified xsi:type="dcterms:W3CDTF">2015-10-03T17:37:00Z</dcterms:modified>
</cp:coreProperties>
</file>