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16269" w:rsidRDefault="00316269" w:rsidP="000C74DC">
      <w:pPr>
        <w:pStyle w:val="a3"/>
        <w:jc w:val="center"/>
        <w:rPr>
          <w:rStyle w:val="a4"/>
          <w:color w:val="FF0000"/>
          <w:sz w:val="32"/>
          <w:szCs w:val="32"/>
        </w:rPr>
      </w:pPr>
      <w:r>
        <w:rPr>
          <w:rStyle w:val="a4"/>
          <w:color w:val="FF0000"/>
          <w:sz w:val="32"/>
          <w:szCs w:val="32"/>
        </w:rPr>
        <w:t>Игры на развитие восприятия</w:t>
      </w:r>
    </w:p>
    <w:p w:rsidR="000C74DC" w:rsidRPr="00316269" w:rsidRDefault="000C74DC" w:rsidP="000C74DC">
      <w:pPr>
        <w:pStyle w:val="a3"/>
        <w:jc w:val="center"/>
        <w:rPr>
          <w:sz w:val="32"/>
          <w:szCs w:val="32"/>
        </w:rPr>
      </w:pPr>
      <w:r w:rsidRPr="00316269">
        <w:rPr>
          <w:rStyle w:val="a4"/>
          <w:sz w:val="32"/>
          <w:szCs w:val="32"/>
        </w:rPr>
        <w:t>Практическое выделение величины</w:t>
      </w:r>
    </w:p>
    <w:p w:rsidR="009558BA" w:rsidRPr="00287A6B" w:rsidRDefault="009558BA" w:rsidP="000C74DC">
      <w:pPr>
        <w:pStyle w:val="a3"/>
        <w:jc w:val="center"/>
        <w:rPr>
          <w:rStyle w:val="a4"/>
          <w:color w:val="FF0000"/>
          <w:sz w:val="28"/>
          <w:szCs w:val="28"/>
        </w:rPr>
      </w:pPr>
    </w:p>
    <w:p w:rsidR="000C74DC" w:rsidRPr="009558BA" w:rsidRDefault="000C74DC" w:rsidP="000C74DC">
      <w:pPr>
        <w:pStyle w:val="a3"/>
        <w:jc w:val="center"/>
        <w:rPr>
          <w:sz w:val="28"/>
          <w:szCs w:val="28"/>
        </w:rPr>
      </w:pPr>
      <w:r w:rsidRPr="009558BA">
        <w:rPr>
          <w:rStyle w:val="a4"/>
          <w:sz w:val="28"/>
          <w:szCs w:val="28"/>
        </w:rPr>
        <w:t>«Спрячь шарик в ладошках»</w:t>
      </w:r>
    </w:p>
    <w:p w:rsidR="000C74DC" w:rsidRPr="009558BA" w:rsidRDefault="000C74DC" w:rsidP="000C74DC">
      <w:pPr>
        <w:pStyle w:val="a3"/>
        <w:rPr>
          <w:sz w:val="28"/>
          <w:szCs w:val="28"/>
        </w:rPr>
      </w:pPr>
      <w:r w:rsidRPr="009558BA">
        <w:rPr>
          <w:rStyle w:val="a4"/>
          <w:sz w:val="28"/>
          <w:szCs w:val="28"/>
        </w:rPr>
        <w:t>Цель.</w:t>
      </w:r>
      <w:r w:rsidRPr="009558BA">
        <w:rPr>
          <w:sz w:val="28"/>
          <w:szCs w:val="28"/>
        </w:rPr>
        <w:t xml:space="preserve"> Учить ориентироваться на величину предметов, соотносить действия рук с величиной предметов.</w:t>
      </w:r>
      <w:r w:rsidRPr="009558BA">
        <w:rPr>
          <w:sz w:val="28"/>
          <w:szCs w:val="28"/>
        </w:rPr>
        <w:br/>
      </w:r>
      <w:r w:rsidRPr="009558BA">
        <w:rPr>
          <w:rStyle w:val="a4"/>
          <w:sz w:val="28"/>
          <w:szCs w:val="28"/>
        </w:rPr>
        <w:t>Оборудование.</w:t>
      </w:r>
      <w:r w:rsidRPr="009558BA">
        <w:rPr>
          <w:sz w:val="28"/>
          <w:szCs w:val="28"/>
        </w:rPr>
        <w:t xml:space="preserve"> Шарики одного цвета, но двух контрастных размеров (большой и маленький), поднос.</w:t>
      </w:r>
      <w:r w:rsidRPr="009558BA">
        <w:rPr>
          <w:sz w:val="28"/>
          <w:szCs w:val="28"/>
        </w:rPr>
        <w:br/>
      </w:r>
      <w:r w:rsidRPr="009558BA">
        <w:rPr>
          <w:rStyle w:val="a4"/>
          <w:sz w:val="28"/>
          <w:szCs w:val="28"/>
        </w:rPr>
        <w:t>Ход игры.</w:t>
      </w:r>
      <w:r w:rsidRPr="009558BA">
        <w:rPr>
          <w:sz w:val="28"/>
          <w:szCs w:val="28"/>
        </w:rPr>
        <w:t xml:space="preserve"> Педагог кладет на стол два шарика – большой и маленький. Показывает детям, как спрятать шарик в ладошке. Потом показывает кого-либо и предлагает взять любой из двух шариков и так же спрятать его. Если ребенок берет маленький шарик, он сможет выполнить задание, если же большой, то шарик останется видимым. Педагог говорит, что шарик не спрятался, его видно, потому что он большой. Затем раздает всем детям разные шарики и просит спрятать их в ладошках. Результаты выполнения задания педагог обсуждает с детьми. После этого снова раздает детям шарики, на этот </w:t>
      </w:r>
      <w:proofErr w:type="gramStart"/>
      <w:r w:rsidRPr="009558BA">
        <w:rPr>
          <w:sz w:val="28"/>
          <w:szCs w:val="28"/>
        </w:rPr>
        <w:t>раз</w:t>
      </w:r>
      <w:proofErr w:type="gramEnd"/>
      <w:r w:rsidRPr="009558BA">
        <w:rPr>
          <w:sz w:val="28"/>
          <w:szCs w:val="28"/>
        </w:rPr>
        <w:t xml:space="preserve"> предоставляя им выбор.</w:t>
      </w:r>
    </w:p>
    <w:p w:rsidR="00581AE1" w:rsidRDefault="00581AE1" w:rsidP="000C74DC">
      <w:pPr>
        <w:pStyle w:val="a3"/>
        <w:jc w:val="center"/>
        <w:rPr>
          <w:rStyle w:val="a4"/>
          <w:sz w:val="28"/>
          <w:szCs w:val="28"/>
        </w:rPr>
      </w:pPr>
    </w:p>
    <w:p w:rsidR="000C74DC" w:rsidRPr="009558BA" w:rsidRDefault="00581AE1" w:rsidP="000C74DC">
      <w:pPr>
        <w:pStyle w:val="a3"/>
        <w:jc w:val="center"/>
        <w:rPr>
          <w:sz w:val="28"/>
          <w:szCs w:val="28"/>
        </w:rPr>
      </w:pPr>
      <w:r w:rsidRPr="009558BA">
        <w:rPr>
          <w:rStyle w:val="a4"/>
          <w:sz w:val="28"/>
          <w:szCs w:val="28"/>
        </w:rPr>
        <w:t xml:space="preserve"> </w:t>
      </w:r>
      <w:r w:rsidR="000C74DC" w:rsidRPr="009558BA">
        <w:rPr>
          <w:rStyle w:val="a4"/>
          <w:sz w:val="28"/>
          <w:szCs w:val="28"/>
        </w:rPr>
        <w:t>«Сравни предметы по высоте»</w:t>
      </w:r>
    </w:p>
    <w:p w:rsidR="000C74DC" w:rsidRPr="009558BA" w:rsidRDefault="000C74DC" w:rsidP="000C74DC">
      <w:pPr>
        <w:pStyle w:val="a3"/>
        <w:rPr>
          <w:sz w:val="28"/>
          <w:szCs w:val="28"/>
        </w:rPr>
      </w:pPr>
      <w:r w:rsidRPr="009558BA">
        <w:rPr>
          <w:rStyle w:val="a4"/>
          <w:sz w:val="28"/>
          <w:szCs w:val="28"/>
        </w:rPr>
        <w:t>Цель.</w:t>
      </w:r>
      <w:r w:rsidRPr="009558BA">
        <w:rPr>
          <w:sz w:val="28"/>
          <w:szCs w:val="28"/>
        </w:rPr>
        <w:t xml:space="preserve"> Сравнение предметов по высоте.</w:t>
      </w:r>
      <w:r w:rsidRPr="009558BA">
        <w:rPr>
          <w:sz w:val="28"/>
          <w:szCs w:val="28"/>
        </w:rPr>
        <w:br/>
      </w:r>
      <w:r w:rsidRPr="009558BA">
        <w:rPr>
          <w:rStyle w:val="a4"/>
          <w:sz w:val="28"/>
          <w:szCs w:val="28"/>
        </w:rPr>
        <w:t>Ход игры.</w:t>
      </w:r>
      <w:r w:rsidRPr="009558BA">
        <w:rPr>
          <w:sz w:val="28"/>
          <w:szCs w:val="28"/>
        </w:rPr>
        <w:t xml:space="preserve"> Ребенку предлагается назвать находящиеся в комнате предметы, а затем сравнить их по высоте, выделив из них самый высокий и самый низкий.</w:t>
      </w:r>
    </w:p>
    <w:p w:rsidR="009558BA" w:rsidRPr="00316269" w:rsidRDefault="000C74DC" w:rsidP="00316269">
      <w:pPr>
        <w:pStyle w:val="a3"/>
        <w:rPr>
          <w:rStyle w:val="a4"/>
          <w:b w:val="0"/>
          <w:bCs w:val="0"/>
          <w:sz w:val="28"/>
          <w:szCs w:val="28"/>
        </w:rPr>
      </w:pPr>
      <w:r w:rsidRPr="009558BA">
        <w:rPr>
          <w:rStyle w:val="a4"/>
          <w:sz w:val="28"/>
          <w:szCs w:val="28"/>
        </w:rPr>
        <w:t>«Разложи по размеру»</w:t>
      </w:r>
      <w:r w:rsidRPr="009558BA">
        <w:rPr>
          <w:sz w:val="28"/>
          <w:szCs w:val="28"/>
        </w:rPr>
        <w:br/>
      </w:r>
      <w:r w:rsidRPr="009558BA">
        <w:rPr>
          <w:rStyle w:val="a4"/>
          <w:sz w:val="28"/>
          <w:szCs w:val="28"/>
        </w:rPr>
        <w:t>Цель.</w:t>
      </w:r>
      <w:r w:rsidRPr="009558BA">
        <w:rPr>
          <w:sz w:val="28"/>
          <w:szCs w:val="28"/>
        </w:rPr>
        <w:t xml:space="preserve"> Соотнесение предметов по величине</w:t>
      </w:r>
      <w:r w:rsidRPr="009558BA">
        <w:rPr>
          <w:sz w:val="28"/>
          <w:szCs w:val="28"/>
        </w:rPr>
        <w:br/>
      </w:r>
      <w:r w:rsidRPr="009558BA">
        <w:rPr>
          <w:rStyle w:val="a4"/>
          <w:sz w:val="28"/>
          <w:szCs w:val="28"/>
        </w:rPr>
        <w:t>Оборудование.</w:t>
      </w:r>
      <w:r w:rsidRPr="009558BA">
        <w:rPr>
          <w:sz w:val="28"/>
          <w:szCs w:val="28"/>
        </w:rPr>
        <w:t xml:space="preserve"> Чашки или другие емкости разного размера.</w:t>
      </w:r>
      <w:r w:rsidRPr="009558BA">
        <w:rPr>
          <w:sz w:val="28"/>
          <w:szCs w:val="28"/>
        </w:rPr>
        <w:br/>
      </w:r>
      <w:r w:rsidRPr="009558BA">
        <w:rPr>
          <w:rStyle w:val="a4"/>
          <w:sz w:val="28"/>
          <w:szCs w:val="28"/>
        </w:rPr>
        <w:t>Ход игры.</w:t>
      </w:r>
      <w:r w:rsidRPr="009558BA">
        <w:rPr>
          <w:sz w:val="28"/>
          <w:szCs w:val="28"/>
        </w:rPr>
        <w:t xml:space="preserve"> Ребенку предлагается разложить в порядке увеличения размера чашки или другие емкости.</w:t>
      </w:r>
    </w:p>
    <w:p w:rsidR="00581AE1" w:rsidRDefault="00287A6B" w:rsidP="000C74DC">
      <w:pPr>
        <w:pStyle w:val="a3"/>
        <w:jc w:val="center"/>
        <w:rPr>
          <w:rStyle w:val="a4"/>
          <w:sz w:val="28"/>
          <w:szCs w:val="28"/>
        </w:rPr>
      </w:pPr>
      <w:r>
        <w:rPr>
          <w:noProof/>
        </w:rPr>
        <w:drawing>
          <wp:inline distT="0" distB="0" distL="0" distR="0">
            <wp:extent cx="1149927" cy="1596000"/>
            <wp:effectExtent l="0" t="0" r="0" b="4445"/>
            <wp:docPr id="1" name="Рисунок 1" descr="http://citykey.net/images/review/582/7582/razvitiya-rebenka.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citykey.net/images/review/582/7582/razvitiya-rebenka.jpe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164646" cy="1616429"/>
                    </a:xfrm>
                    <a:prstGeom prst="rect">
                      <a:avLst/>
                    </a:prstGeom>
                    <a:noFill/>
                    <a:ln>
                      <a:noFill/>
                    </a:ln>
                  </pic:spPr>
                </pic:pic>
              </a:graphicData>
            </a:graphic>
          </wp:inline>
        </w:drawing>
      </w:r>
      <w:bookmarkStart w:id="0" w:name="_GoBack"/>
      <w:bookmarkEnd w:id="0"/>
    </w:p>
    <w:p w:rsidR="00581AE1" w:rsidRDefault="00581AE1" w:rsidP="00287A6B">
      <w:pPr>
        <w:pStyle w:val="a3"/>
        <w:rPr>
          <w:rStyle w:val="a4"/>
          <w:sz w:val="28"/>
          <w:szCs w:val="28"/>
        </w:rPr>
      </w:pPr>
    </w:p>
    <w:p w:rsidR="000C74DC" w:rsidRPr="009558BA" w:rsidRDefault="000C74DC" w:rsidP="000C74DC">
      <w:pPr>
        <w:pStyle w:val="a3"/>
        <w:jc w:val="center"/>
        <w:rPr>
          <w:sz w:val="28"/>
          <w:szCs w:val="28"/>
        </w:rPr>
      </w:pPr>
      <w:r w:rsidRPr="009558BA">
        <w:rPr>
          <w:rStyle w:val="a4"/>
          <w:sz w:val="28"/>
          <w:szCs w:val="28"/>
        </w:rPr>
        <w:t>«Самая длинная, самая короткая»</w:t>
      </w:r>
    </w:p>
    <w:p w:rsidR="000C74DC" w:rsidRPr="009558BA" w:rsidRDefault="000C74DC" w:rsidP="000C74DC">
      <w:pPr>
        <w:pStyle w:val="a3"/>
        <w:rPr>
          <w:sz w:val="28"/>
          <w:szCs w:val="28"/>
        </w:rPr>
      </w:pPr>
      <w:r w:rsidRPr="009558BA">
        <w:rPr>
          <w:rStyle w:val="a4"/>
          <w:sz w:val="28"/>
          <w:szCs w:val="28"/>
        </w:rPr>
        <w:t>Цель.</w:t>
      </w:r>
      <w:r w:rsidRPr="009558BA">
        <w:rPr>
          <w:sz w:val="28"/>
          <w:szCs w:val="28"/>
        </w:rPr>
        <w:t xml:space="preserve"> Составление </w:t>
      </w:r>
      <w:proofErr w:type="spellStart"/>
      <w:r w:rsidRPr="009558BA">
        <w:rPr>
          <w:sz w:val="28"/>
          <w:szCs w:val="28"/>
        </w:rPr>
        <w:t>сериационных</w:t>
      </w:r>
      <w:proofErr w:type="spellEnd"/>
      <w:r w:rsidRPr="009558BA">
        <w:rPr>
          <w:sz w:val="28"/>
          <w:szCs w:val="28"/>
        </w:rPr>
        <w:t xml:space="preserve"> рядов по длине.</w:t>
      </w:r>
      <w:r w:rsidRPr="009558BA">
        <w:rPr>
          <w:sz w:val="28"/>
          <w:szCs w:val="28"/>
        </w:rPr>
        <w:br/>
      </w:r>
      <w:r w:rsidRPr="009558BA">
        <w:rPr>
          <w:rStyle w:val="a4"/>
          <w:sz w:val="28"/>
          <w:szCs w:val="28"/>
        </w:rPr>
        <w:t>Оборудование.</w:t>
      </w:r>
      <w:r w:rsidRPr="009558BA">
        <w:rPr>
          <w:sz w:val="28"/>
          <w:szCs w:val="28"/>
        </w:rPr>
        <w:t xml:space="preserve"> Набор разноцветных лент разной длины.</w:t>
      </w:r>
      <w:r w:rsidRPr="009558BA">
        <w:rPr>
          <w:sz w:val="28"/>
          <w:szCs w:val="28"/>
        </w:rPr>
        <w:br/>
      </w:r>
      <w:r w:rsidRPr="009558BA">
        <w:rPr>
          <w:rStyle w:val="a4"/>
          <w:sz w:val="28"/>
          <w:szCs w:val="28"/>
        </w:rPr>
        <w:t>Ход работы.</w:t>
      </w:r>
      <w:r w:rsidRPr="009558BA">
        <w:rPr>
          <w:sz w:val="28"/>
          <w:szCs w:val="28"/>
        </w:rPr>
        <w:t xml:space="preserve"> Ребенку предлагается разложить ленты по длине, начиная от самой короткой и заканчивая самой длинной, а затем соотнести и назвать ленты по длине и цвету.</w:t>
      </w:r>
    </w:p>
    <w:p w:rsidR="00581AE1" w:rsidRDefault="00581AE1" w:rsidP="000C74DC">
      <w:pPr>
        <w:pStyle w:val="a3"/>
        <w:jc w:val="center"/>
        <w:rPr>
          <w:rStyle w:val="a4"/>
          <w:sz w:val="28"/>
          <w:szCs w:val="28"/>
        </w:rPr>
      </w:pPr>
    </w:p>
    <w:p w:rsidR="000C74DC" w:rsidRPr="009558BA" w:rsidRDefault="000C74DC" w:rsidP="000C74DC">
      <w:pPr>
        <w:pStyle w:val="a3"/>
        <w:jc w:val="center"/>
        <w:rPr>
          <w:sz w:val="28"/>
          <w:szCs w:val="28"/>
        </w:rPr>
      </w:pPr>
      <w:r w:rsidRPr="009558BA">
        <w:rPr>
          <w:rStyle w:val="a4"/>
          <w:sz w:val="28"/>
          <w:szCs w:val="28"/>
        </w:rPr>
        <w:t>«Самый высокий, самый низкий»</w:t>
      </w:r>
    </w:p>
    <w:p w:rsidR="000C74DC" w:rsidRPr="009558BA" w:rsidRDefault="000C74DC" w:rsidP="000C74DC">
      <w:pPr>
        <w:pStyle w:val="a3"/>
        <w:rPr>
          <w:sz w:val="28"/>
          <w:szCs w:val="28"/>
        </w:rPr>
      </w:pPr>
      <w:r w:rsidRPr="009558BA">
        <w:rPr>
          <w:rStyle w:val="a4"/>
          <w:sz w:val="28"/>
          <w:szCs w:val="28"/>
        </w:rPr>
        <w:t>Цель</w:t>
      </w:r>
      <w:r w:rsidRPr="009558BA">
        <w:rPr>
          <w:sz w:val="28"/>
          <w:szCs w:val="28"/>
        </w:rPr>
        <w:t xml:space="preserve">. Составление </w:t>
      </w:r>
      <w:proofErr w:type="spellStart"/>
      <w:r w:rsidRPr="009558BA">
        <w:rPr>
          <w:sz w:val="28"/>
          <w:szCs w:val="28"/>
        </w:rPr>
        <w:t>сериационных</w:t>
      </w:r>
      <w:proofErr w:type="spellEnd"/>
      <w:r w:rsidRPr="009558BA">
        <w:rPr>
          <w:sz w:val="28"/>
          <w:szCs w:val="28"/>
        </w:rPr>
        <w:t xml:space="preserve"> рядов по высоте.</w:t>
      </w:r>
      <w:r w:rsidRPr="009558BA">
        <w:rPr>
          <w:sz w:val="28"/>
          <w:szCs w:val="28"/>
        </w:rPr>
        <w:br/>
      </w:r>
      <w:r w:rsidRPr="009558BA">
        <w:rPr>
          <w:rStyle w:val="a4"/>
          <w:sz w:val="28"/>
          <w:szCs w:val="28"/>
        </w:rPr>
        <w:t>Оборудование.</w:t>
      </w:r>
      <w:r w:rsidRPr="009558BA">
        <w:rPr>
          <w:sz w:val="28"/>
          <w:szCs w:val="28"/>
        </w:rPr>
        <w:t xml:space="preserve"> Набор брусков разной высоты.</w:t>
      </w:r>
      <w:r w:rsidRPr="009558BA">
        <w:rPr>
          <w:sz w:val="28"/>
          <w:szCs w:val="28"/>
        </w:rPr>
        <w:br/>
      </w:r>
      <w:r w:rsidRPr="009558BA">
        <w:rPr>
          <w:rStyle w:val="a4"/>
          <w:sz w:val="28"/>
          <w:szCs w:val="28"/>
        </w:rPr>
        <w:t>Ход игры.</w:t>
      </w:r>
      <w:r w:rsidRPr="009558BA">
        <w:rPr>
          <w:sz w:val="28"/>
          <w:szCs w:val="28"/>
        </w:rPr>
        <w:t xml:space="preserve"> Ребенку предлагается разложить бруски по высоте, начиная от самого высокого заканчивая самым маленьким, а затем назвать их высоту в порядке возрастания (самый низкий, низкий, высокий, самый высокий).</w:t>
      </w:r>
    </w:p>
    <w:p w:rsidR="00581AE1" w:rsidRDefault="00581AE1" w:rsidP="000C74DC">
      <w:pPr>
        <w:pStyle w:val="a3"/>
        <w:jc w:val="center"/>
        <w:rPr>
          <w:rStyle w:val="a4"/>
          <w:sz w:val="28"/>
          <w:szCs w:val="28"/>
        </w:rPr>
      </w:pPr>
    </w:p>
    <w:p w:rsidR="000C74DC" w:rsidRPr="009558BA" w:rsidRDefault="000C74DC" w:rsidP="000C74DC">
      <w:pPr>
        <w:pStyle w:val="a3"/>
        <w:jc w:val="center"/>
        <w:rPr>
          <w:sz w:val="28"/>
          <w:szCs w:val="28"/>
        </w:rPr>
      </w:pPr>
      <w:r w:rsidRPr="009558BA">
        <w:rPr>
          <w:rStyle w:val="a4"/>
          <w:sz w:val="28"/>
          <w:szCs w:val="28"/>
        </w:rPr>
        <w:t>«Разноцветные круги»</w:t>
      </w:r>
    </w:p>
    <w:p w:rsidR="000C74DC" w:rsidRPr="009558BA" w:rsidRDefault="000C74DC" w:rsidP="000C74DC">
      <w:pPr>
        <w:pStyle w:val="a3"/>
        <w:rPr>
          <w:sz w:val="28"/>
          <w:szCs w:val="28"/>
        </w:rPr>
      </w:pPr>
      <w:r w:rsidRPr="009558BA">
        <w:rPr>
          <w:rStyle w:val="a4"/>
          <w:sz w:val="28"/>
          <w:szCs w:val="28"/>
        </w:rPr>
        <w:t>Цель.</w:t>
      </w:r>
      <w:r w:rsidRPr="009558BA">
        <w:rPr>
          <w:sz w:val="28"/>
          <w:szCs w:val="28"/>
        </w:rPr>
        <w:t xml:space="preserve"> Составление </w:t>
      </w:r>
      <w:proofErr w:type="spellStart"/>
      <w:r w:rsidRPr="009558BA">
        <w:rPr>
          <w:sz w:val="28"/>
          <w:szCs w:val="28"/>
        </w:rPr>
        <w:t>сериационных</w:t>
      </w:r>
      <w:proofErr w:type="spellEnd"/>
      <w:r w:rsidRPr="009558BA">
        <w:rPr>
          <w:sz w:val="28"/>
          <w:szCs w:val="28"/>
        </w:rPr>
        <w:t xml:space="preserve"> рядов по величине.</w:t>
      </w:r>
      <w:r w:rsidRPr="009558BA">
        <w:rPr>
          <w:sz w:val="28"/>
          <w:szCs w:val="28"/>
        </w:rPr>
        <w:br/>
      </w:r>
      <w:r w:rsidRPr="009558BA">
        <w:rPr>
          <w:rStyle w:val="a4"/>
          <w:sz w:val="28"/>
          <w:szCs w:val="28"/>
        </w:rPr>
        <w:t>Оборудование.</w:t>
      </w:r>
      <w:r w:rsidRPr="009558BA">
        <w:rPr>
          <w:sz w:val="28"/>
          <w:szCs w:val="28"/>
        </w:rPr>
        <w:t xml:space="preserve"> Набор разноцветных бумажных кругов разного диаметра.</w:t>
      </w:r>
      <w:r w:rsidRPr="009558BA">
        <w:rPr>
          <w:sz w:val="28"/>
          <w:szCs w:val="28"/>
        </w:rPr>
        <w:br/>
      </w:r>
      <w:r w:rsidRPr="009558BA">
        <w:rPr>
          <w:rStyle w:val="a4"/>
          <w:sz w:val="28"/>
          <w:szCs w:val="28"/>
        </w:rPr>
        <w:t>Ход игры.</w:t>
      </w:r>
      <w:r w:rsidRPr="009558BA">
        <w:rPr>
          <w:sz w:val="28"/>
          <w:szCs w:val="28"/>
        </w:rPr>
        <w:t xml:space="preserve"> Педагог кладет друг на друга круги, начиная с самого большого так, чтобы был виден их цвет, а затем предлагает ребенку назвать цвет каждого круга и его размер.</w:t>
      </w:r>
    </w:p>
    <w:p w:rsidR="00581AE1" w:rsidRDefault="00581AE1" w:rsidP="000C74DC">
      <w:pPr>
        <w:pStyle w:val="a3"/>
        <w:jc w:val="center"/>
        <w:rPr>
          <w:rStyle w:val="a4"/>
          <w:sz w:val="28"/>
          <w:szCs w:val="28"/>
        </w:rPr>
      </w:pPr>
    </w:p>
    <w:p w:rsidR="000C74DC" w:rsidRPr="009558BA" w:rsidRDefault="000C74DC" w:rsidP="000C74DC">
      <w:pPr>
        <w:pStyle w:val="a3"/>
        <w:jc w:val="center"/>
        <w:rPr>
          <w:sz w:val="28"/>
          <w:szCs w:val="28"/>
        </w:rPr>
      </w:pPr>
      <w:r w:rsidRPr="009558BA">
        <w:rPr>
          <w:rStyle w:val="a4"/>
          <w:sz w:val="28"/>
          <w:szCs w:val="28"/>
        </w:rPr>
        <w:t>«Расставь по порядку»</w:t>
      </w:r>
    </w:p>
    <w:p w:rsidR="000C74DC" w:rsidRPr="009558BA" w:rsidRDefault="000C74DC" w:rsidP="000C74DC">
      <w:pPr>
        <w:pStyle w:val="a3"/>
        <w:rPr>
          <w:sz w:val="28"/>
          <w:szCs w:val="28"/>
        </w:rPr>
      </w:pPr>
      <w:r w:rsidRPr="009558BA">
        <w:rPr>
          <w:rStyle w:val="a4"/>
          <w:sz w:val="28"/>
          <w:szCs w:val="28"/>
        </w:rPr>
        <w:t>Цель.</w:t>
      </w:r>
      <w:r w:rsidRPr="009558BA">
        <w:rPr>
          <w:sz w:val="28"/>
          <w:szCs w:val="28"/>
        </w:rPr>
        <w:t xml:space="preserve"> Составление </w:t>
      </w:r>
      <w:proofErr w:type="spellStart"/>
      <w:r w:rsidRPr="009558BA">
        <w:rPr>
          <w:sz w:val="28"/>
          <w:szCs w:val="28"/>
        </w:rPr>
        <w:t>сериационных</w:t>
      </w:r>
      <w:proofErr w:type="spellEnd"/>
      <w:r w:rsidRPr="009558BA">
        <w:rPr>
          <w:sz w:val="28"/>
          <w:szCs w:val="28"/>
        </w:rPr>
        <w:t xml:space="preserve"> рядов из одних и тех же предметов по разным параметрам величины.</w:t>
      </w:r>
      <w:r w:rsidRPr="009558BA">
        <w:rPr>
          <w:sz w:val="28"/>
          <w:szCs w:val="28"/>
        </w:rPr>
        <w:br/>
      </w:r>
      <w:r w:rsidRPr="009558BA">
        <w:rPr>
          <w:rStyle w:val="a4"/>
          <w:sz w:val="28"/>
          <w:szCs w:val="28"/>
        </w:rPr>
        <w:t>Оборудование.</w:t>
      </w:r>
      <w:r w:rsidRPr="009558BA">
        <w:rPr>
          <w:sz w:val="28"/>
          <w:szCs w:val="28"/>
        </w:rPr>
        <w:t xml:space="preserve"> Набор цилиндров и брусков разного размера.</w:t>
      </w:r>
      <w:r w:rsidRPr="009558BA">
        <w:rPr>
          <w:sz w:val="28"/>
          <w:szCs w:val="28"/>
        </w:rPr>
        <w:br/>
      </w:r>
      <w:r w:rsidRPr="009558BA">
        <w:rPr>
          <w:rStyle w:val="a4"/>
          <w:sz w:val="28"/>
          <w:szCs w:val="28"/>
        </w:rPr>
        <w:t>Ход игры.</w:t>
      </w:r>
      <w:r w:rsidRPr="009558BA">
        <w:rPr>
          <w:sz w:val="28"/>
          <w:szCs w:val="28"/>
        </w:rPr>
        <w:t xml:space="preserve"> </w:t>
      </w:r>
      <w:proofErr w:type="gramStart"/>
      <w:r w:rsidRPr="009558BA">
        <w:rPr>
          <w:sz w:val="28"/>
          <w:szCs w:val="28"/>
        </w:rPr>
        <w:t>Ребенку предлагается расставить цилиндры в порядке увеличения (уменьшения высоты (толщины); разложить бруски в порядке увеличения (уменьшения) длины (ширины).</w:t>
      </w:r>
      <w:proofErr w:type="gramEnd"/>
    </w:p>
    <w:p w:rsidR="00581AE1" w:rsidRDefault="00581AE1" w:rsidP="000C74DC">
      <w:pPr>
        <w:pStyle w:val="a3"/>
        <w:jc w:val="center"/>
        <w:rPr>
          <w:rStyle w:val="a4"/>
          <w:sz w:val="28"/>
          <w:szCs w:val="28"/>
        </w:rPr>
      </w:pPr>
    </w:p>
    <w:p w:rsidR="00581AE1" w:rsidRDefault="00581AE1" w:rsidP="000C74DC">
      <w:pPr>
        <w:pStyle w:val="a3"/>
        <w:jc w:val="center"/>
        <w:rPr>
          <w:rStyle w:val="a4"/>
          <w:sz w:val="28"/>
          <w:szCs w:val="28"/>
        </w:rPr>
      </w:pPr>
    </w:p>
    <w:p w:rsidR="00581AE1" w:rsidRDefault="00581AE1" w:rsidP="000C74DC">
      <w:pPr>
        <w:pStyle w:val="a3"/>
        <w:jc w:val="center"/>
        <w:rPr>
          <w:rStyle w:val="a4"/>
          <w:sz w:val="28"/>
          <w:szCs w:val="28"/>
        </w:rPr>
      </w:pPr>
    </w:p>
    <w:p w:rsidR="000C74DC" w:rsidRPr="009558BA" w:rsidRDefault="000C74DC" w:rsidP="000C74DC">
      <w:pPr>
        <w:pStyle w:val="a3"/>
        <w:jc w:val="center"/>
        <w:rPr>
          <w:sz w:val="28"/>
          <w:szCs w:val="28"/>
        </w:rPr>
      </w:pPr>
      <w:r w:rsidRPr="009558BA">
        <w:rPr>
          <w:rStyle w:val="a4"/>
          <w:sz w:val="28"/>
          <w:szCs w:val="28"/>
        </w:rPr>
        <w:lastRenderedPageBreak/>
        <w:t>«Палочки в ряд»</w:t>
      </w:r>
    </w:p>
    <w:p w:rsidR="000C74DC" w:rsidRPr="009558BA" w:rsidRDefault="000C74DC" w:rsidP="000C74DC">
      <w:pPr>
        <w:pStyle w:val="a3"/>
        <w:rPr>
          <w:sz w:val="28"/>
          <w:szCs w:val="28"/>
        </w:rPr>
      </w:pPr>
      <w:r w:rsidRPr="009558BA">
        <w:rPr>
          <w:rStyle w:val="a4"/>
          <w:sz w:val="28"/>
          <w:szCs w:val="28"/>
        </w:rPr>
        <w:t>Цель.</w:t>
      </w:r>
      <w:r w:rsidRPr="009558BA">
        <w:rPr>
          <w:sz w:val="28"/>
          <w:szCs w:val="28"/>
        </w:rPr>
        <w:t xml:space="preserve"> Синхронное составление двух </w:t>
      </w:r>
      <w:proofErr w:type="spellStart"/>
      <w:r w:rsidRPr="009558BA">
        <w:rPr>
          <w:sz w:val="28"/>
          <w:szCs w:val="28"/>
        </w:rPr>
        <w:t>сериационных</w:t>
      </w:r>
      <w:proofErr w:type="spellEnd"/>
      <w:r w:rsidRPr="009558BA">
        <w:rPr>
          <w:sz w:val="28"/>
          <w:szCs w:val="28"/>
        </w:rPr>
        <w:t xml:space="preserve"> рядов.</w:t>
      </w:r>
      <w:r w:rsidRPr="009558BA">
        <w:rPr>
          <w:sz w:val="28"/>
          <w:szCs w:val="28"/>
        </w:rPr>
        <w:br/>
      </w:r>
      <w:r w:rsidRPr="009558BA">
        <w:rPr>
          <w:rStyle w:val="a4"/>
          <w:sz w:val="28"/>
          <w:szCs w:val="28"/>
        </w:rPr>
        <w:t>Оборудование.</w:t>
      </w:r>
      <w:r w:rsidRPr="009558BA">
        <w:rPr>
          <w:sz w:val="28"/>
          <w:szCs w:val="28"/>
        </w:rPr>
        <w:t xml:space="preserve"> Два набора, каждый из которых состоит из 10 палочек разной длины.</w:t>
      </w:r>
      <w:r w:rsidRPr="009558BA">
        <w:rPr>
          <w:sz w:val="28"/>
          <w:szCs w:val="28"/>
        </w:rPr>
        <w:br/>
      </w:r>
      <w:r w:rsidRPr="009558BA">
        <w:rPr>
          <w:rStyle w:val="a4"/>
          <w:sz w:val="28"/>
          <w:szCs w:val="28"/>
        </w:rPr>
        <w:t>Ход игры.</w:t>
      </w:r>
      <w:r w:rsidRPr="009558BA">
        <w:rPr>
          <w:sz w:val="28"/>
          <w:szCs w:val="28"/>
        </w:rPr>
        <w:t xml:space="preserve"> Ребенку предлагается выложить из 20 палочек два ряда: один — в порядке уменьшения, другой в порядке увеличения длины.</w:t>
      </w:r>
    </w:p>
    <w:p w:rsidR="00581AE1" w:rsidRDefault="00581AE1" w:rsidP="000C74DC">
      <w:pPr>
        <w:pStyle w:val="a3"/>
        <w:jc w:val="center"/>
        <w:rPr>
          <w:rStyle w:val="a4"/>
          <w:sz w:val="28"/>
          <w:szCs w:val="28"/>
        </w:rPr>
      </w:pPr>
    </w:p>
    <w:p w:rsidR="000C74DC" w:rsidRPr="009558BA" w:rsidRDefault="000C74DC" w:rsidP="000C74DC">
      <w:pPr>
        <w:pStyle w:val="a3"/>
        <w:jc w:val="center"/>
        <w:rPr>
          <w:sz w:val="28"/>
          <w:szCs w:val="28"/>
        </w:rPr>
      </w:pPr>
      <w:r w:rsidRPr="009558BA">
        <w:rPr>
          <w:rStyle w:val="a4"/>
          <w:sz w:val="28"/>
          <w:szCs w:val="28"/>
        </w:rPr>
        <w:t>«Пирамидки»</w:t>
      </w:r>
    </w:p>
    <w:p w:rsidR="000C74DC" w:rsidRPr="009558BA" w:rsidRDefault="000C74DC" w:rsidP="000C74DC">
      <w:pPr>
        <w:pStyle w:val="a3"/>
        <w:rPr>
          <w:sz w:val="28"/>
          <w:szCs w:val="28"/>
        </w:rPr>
      </w:pPr>
      <w:r w:rsidRPr="009558BA">
        <w:rPr>
          <w:rStyle w:val="a4"/>
          <w:sz w:val="28"/>
          <w:szCs w:val="28"/>
        </w:rPr>
        <w:t>Цель.</w:t>
      </w:r>
      <w:r w:rsidRPr="009558BA">
        <w:rPr>
          <w:sz w:val="28"/>
          <w:szCs w:val="28"/>
        </w:rPr>
        <w:t xml:space="preserve"> Синхронное составление двух-трех </w:t>
      </w:r>
      <w:proofErr w:type="spellStart"/>
      <w:r w:rsidRPr="009558BA">
        <w:rPr>
          <w:sz w:val="28"/>
          <w:szCs w:val="28"/>
        </w:rPr>
        <w:t>сериационных</w:t>
      </w:r>
      <w:proofErr w:type="spellEnd"/>
      <w:r w:rsidRPr="009558BA">
        <w:rPr>
          <w:sz w:val="28"/>
          <w:szCs w:val="28"/>
        </w:rPr>
        <w:t xml:space="preserve"> рядов.</w:t>
      </w:r>
      <w:r w:rsidRPr="009558BA">
        <w:rPr>
          <w:sz w:val="28"/>
          <w:szCs w:val="28"/>
        </w:rPr>
        <w:br/>
      </w:r>
      <w:r w:rsidRPr="009558BA">
        <w:rPr>
          <w:rStyle w:val="a4"/>
          <w:sz w:val="28"/>
          <w:szCs w:val="28"/>
        </w:rPr>
        <w:t>Оборудование.</w:t>
      </w:r>
      <w:r w:rsidRPr="009558BA">
        <w:rPr>
          <w:sz w:val="28"/>
          <w:szCs w:val="28"/>
        </w:rPr>
        <w:t xml:space="preserve"> Три пирамидки.</w:t>
      </w:r>
      <w:r w:rsidRPr="009558BA">
        <w:rPr>
          <w:sz w:val="28"/>
          <w:szCs w:val="28"/>
        </w:rPr>
        <w:br/>
      </w:r>
      <w:r w:rsidRPr="009558BA">
        <w:rPr>
          <w:rStyle w:val="a4"/>
          <w:sz w:val="28"/>
          <w:szCs w:val="28"/>
        </w:rPr>
        <w:t>Ход игры.</w:t>
      </w:r>
      <w:r w:rsidRPr="009558BA">
        <w:rPr>
          <w:sz w:val="28"/>
          <w:szCs w:val="28"/>
        </w:rPr>
        <w:t xml:space="preserve"> Ребенку предлагается собрать три разнообразные пирамидки.</w:t>
      </w:r>
    </w:p>
    <w:p w:rsidR="009558BA" w:rsidRDefault="009558BA" w:rsidP="000C74DC">
      <w:pPr>
        <w:pStyle w:val="a3"/>
        <w:jc w:val="center"/>
        <w:rPr>
          <w:rStyle w:val="a4"/>
          <w:sz w:val="28"/>
          <w:szCs w:val="28"/>
        </w:rPr>
      </w:pPr>
    </w:p>
    <w:p w:rsidR="000C74DC" w:rsidRPr="009558BA" w:rsidRDefault="000C74DC" w:rsidP="000C74DC">
      <w:pPr>
        <w:pStyle w:val="a3"/>
        <w:jc w:val="center"/>
        <w:rPr>
          <w:sz w:val="28"/>
          <w:szCs w:val="28"/>
        </w:rPr>
      </w:pPr>
      <w:r w:rsidRPr="009558BA">
        <w:rPr>
          <w:rStyle w:val="a4"/>
          <w:sz w:val="28"/>
          <w:szCs w:val="28"/>
        </w:rPr>
        <w:t>«Матрешки»</w:t>
      </w:r>
    </w:p>
    <w:p w:rsidR="000C74DC" w:rsidRPr="009558BA" w:rsidRDefault="000C74DC" w:rsidP="000C74DC">
      <w:pPr>
        <w:pStyle w:val="a3"/>
        <w:rPr>
          <w:sz w:val="28"/>
          <w:szCs w:val="28"/>
        </w:rPr>
      </w:pPr>
      <w:proofErr w:type="spellStart"/>
      <w:r w:rsidRPr="009558BA">
        <w:rPr>
          <w:rStyle w:val="a4"/>
          <w:sz w:val="28"/>
          <w:szCs w:val="28"/>
        </w:rPr>
        <w:t>Цель</w:t>
      </w:r>
      <w:proofErr w:type="gramStart"/>
      <w:r w:rsidRPr="009558BA">
        <w:rPr>
          <w:rStyle w:val="a4"/>
          <w:sz w:val="28"/>
          <w:szCs w:val="28"/>
        </w:rPr>
        <w:t>.</w:t>
      </w:r>
      <w:r w:rsidRPr="009558BA">
        <w:rPr>
          <w:sz w:val="28"/>
          <w:szCs w:val="28"/>
        </w:rPr>
        <w:t>С</w:t>
      </w:r>
      <w:proofErr w:type="gramEnd"/>
      <w:r w:rsidRPr="009558BA">
        <w:rPr>
          <w:sz w:val="28"/>
          <w:szCs w:val="28"/>
        </w:rPr>
        <w:t>инхронное</w:t>
      </w:r>
      <w:proofErr w:type="spellEnd"/>
      <w:r w:rsidRPr="009558BA">
        <w:rPr>
          <w:sz w:val="28"/>
          <w:szCs w:val="28"/>
        </w:rPr>
        <w:t xml:space="preserve"> составления двух-трех </w:t>
      </w:r>
      <w:proofErr w:type="spellStart"/>
      <w:r w:rsidRPr="009558BA">
        <w:rPr>
          <w:sz w:val="28"/>
          <w:szCs w:val="28"/>
        </w:rPr>
        <w:t>сериационных</w:t>
      </w:r>
      <w:proofErr w:type="spellEnd"/>
      <w:r w:rsidRPr="009558BA">
        <w:rPr>
          <w:sz w:val="28"/>
          <w:szCs w:val="28"/>
        </w:rPr>
        <w:t xml:space="preserve"> рядов.</w:t>
      </w:r>
      <w:r w:rsidRPr="009558BA">
        <w:rPr>
          <w:sz w:val="28"/>
          <w:szCs w:val="28"/>
        </w:rPr>
        <w:br/>
      </w:r>
      <w:r w:rsidRPr="009558BA">
        <w:rPr>
          <w:rStyle w:val="a4"/>
          <w:sz w:val="28"/>
          <w:szCs w:val="28"/>
        </w:rPr>
        <w:t>Оборудование.</w:t>
      </w:r>
      <w:r w:rsidRPr="009558BA">
        <w:rPr>
          <w:sz w:val="28"/>
          <w:szCs w:val="28"/>
        </w:rPr>
        <w:t xml:space="preserve"> Три матрешки-вкладыша, состоящие из 5-6 штук.</w:t>
      </w:r>
      <w:r w:rsidRPr="009558BA">
        <w:rPr>
          <w:sz w:val="28"/>
          <w:szCs w:val="28"/>
        </w:rPr>
        <w:br/>
      </w:r>
      <w:r w:rsidRPr="009558BA">
        <w:rPr>
          <w:rStyle w:val="a4"/>
          <w:sz w:val="28"/>
          <w:szCs w:val="28"/>
        </w:rPr>
        <w:t>Ход игры.</w:t>
      </w:r>
      <w:r w:rsidRPr="009558BA">
        <w:rPr>
          <w:sz w:val="28"/>
          <w:szCs w:val="28"/>
        </w:rPr>
        <w:t xml:space="preserve"> Ребенку предлагается собрать разнообразные матрешки, а затем расставить их по высоте.</w:t>
      </w:r>
    </w:p>
    <w:p w:rsidR="00581AE1" w:rsidRDefault="00581AE1" w:rsidP="00581AE1">
      <w:pPr>
        <w:pStyle w:val="a3"/>
        <w:jc w:val="center"/>
        <w:rPr>
          <w:rStyle w:val="a4"/>
          <w:sz w:val="28"/>
          <w:szCs w:val="28"/>
        </w:rPr>
      </w:pPr>
    </w:p>
    <w:p w:rsidR="00581AE1" w:rsidRPr="009558BA" w:rsidRDefault="00581AE1" w:rsidP="00581AE1">
      <w:pPr>
        <w:pStyle w:val="a3"/>
        <w:jc w:val="center"/>
        <w:rPr>
          <w:sz w:val="28"/>
          <w:szCs w:val="28"/>
        </w:rPr>
      </w:pPr>
      <w:r w:rsidRPr="009558BA">
        <w:rPr>
          <w:rStyle w:val="a4"/>
          <w:sz w:val="28"/>
          <w:szCs w:val="28"/>
        </w:rPr>
        <w:t>«Спрячь игрушки»</w:t>
      </w:r>
    </w:p>
    <w:p w:rsidR="00581AE1" w:rsidRPr="009558BA" w:rsidRDefault="00581AE1" w:rsidP="00581AE1">
      <w:pPr>
        <w:pStyle w:val="a3"/>
        <w:rPr>
          <w:sz w:val="28"/>
          <w:szCs w:val="28"/>
        </w:rPr>
      </w:pPr>
      <w:r w:rsidRPr="009558BA">
        <w:rPr>
          <w:rStyle w:val="a4"/>
          <w:sz w:val="28"/>
          <w:szCs w:val="28"/>
        </w:rPr>
        <w:t>Цель.</w:t>
      </w:r>
      <w:r w:rsidRPr="009558BA">
        <w:rPr>
          <w:sz w:val="28"/>
          <w:szCs w:val="28"/>
        </w:rPr>
        <w:t xml:space="preserve"> Та же: пользоваться пробами при выполнении задания.</w:t>
      </w:r>
      <w:r w:rsidRPr="009558BA">
        <w:rPr>
          <w:sz w:val="28"/>
          <w:szCs w:val="28"/>
        </w:rPr>
        <w:br/>
      </w:r>
      <w:r w:rsidRPr="009558BA">
        <w:rPr>
          <w:rStyle w:val="a4"/>
          <w:sz w:val="28"/>
          <w:szCs w:val="28"/>
        </w:rPr>
        <w:t>Оборудование.</w:t>
      </w:r>
      <w:r w:rsidRPr="009558BA">
        <w:rPr>
          <w:sz w:val="28"/>
          <w:szCs w:val="28"/>
        </w:rPr>
        <w:t xml:space="preserve"> Зайчики, мишки (игрушки большие и маленькие), коробки двух размеров по количеству детей.</w:t>
      </w:r>
      <w:r w:rsidRPr="009558BA">
        <w:rPr>
          <w:sz w:val="28"/>
          <w:szCs w:val="28"/>
        </w:rPr>
        <w:br/>
      </w:r>
      <w:r w:rsidRPr="009558BA">
        <w:rPr>
          <w:rStyle w:val="a4"/>
          <w:sz w:val="28"/>
          <w:szCs w:val="28"/>
        </w:rPr>
        <w:t>Ход игры.</w:t>
      </w:r>
      <w:r w:rsidRPr="009558BA">
        <w:rPr>
          <w:sz w:val="28"/>
          <w:szCs w:val="28"/>
        </w:rPr>
        <w:t xml:space="preserve"> Педагог раздает детям по две коробки с крышками (двух размеров) и по две игрушки – большую и маленькую. Просит детей спрятать игрушки в коробочки и закрыть крышками. </w:t>
      </w:r>
      <w:proofErr w:type="gramStart"/>
      <w:r w:rsidRPr="009558BA">
        <w:rPr>
          <w:sz w:val="28"/>
          <w:szCs w:val="28"/>
        </w:rPr>
        <w:t>Обращает внимание на то, что если крышка не закроется, значит, игрушка не подходит для этой коробки – ее надо спрятать в другую, а то придет волк и увидит зайчика.</w:t>
      </w:r>
      <w:proofErr w:type="gramEnd"/>
      <w:r w:rsidRPr="009558BA">
        <w:rPr>
          <w:sz w:val="28"/>
          <w:szCs w:val="28"/>
        </w:rPr>
        <w:t xml:space="preserve"> Таким </w:t>
      </w:r>
      <w:proofErr w:type="gramStart"/>
      <w:r w:rsidRPr="009558BA">
        <w:rPr>
          <w:sz w:val="28"/>
          <w:szCs w:val="28"/>
        </w:rPr>
        <w:t>образом</w:t>
      </w:r>
      <w:proofErr w:type="gramEnd"/>
      <w:r w:rsidRPr="009558BA">
        <w:rPr>
          <w:sz w:val="28"/>
          <w:szCs w:val="28"/>
        </w:rPr>
        <w:t xml:space="preserve"> он побуждает детей пробовать.</w:t>
      </w:r>
    </w:p>
    <w:p w:rsidR="003B310C" w:rsidRPr="009558BA" w:rsidRDefault="003B310C">
      <w:pPr>
        <w:rPr>
          <w:sz w:val="28"/>
          <w:szCs w:val="28"/>
        </w:rPr>
      </w:pPr>
    </w:p>
    <w:sectPr w:rsidR="003B310C" w:rsidRPr="009558B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5"/>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25ED"/>
    <w:rsid w:val="000C74DC"/>
    <w:rsid w:val="001925ED"/>
    <w:rsid w:val="00287A6B"/>
    <w:rsid w:val="00316269"/>
    <w:rsid w:val="003B310C"/>
    <w:rsid w:val="00581AE1"/>
    <w:rsid w:val="009558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C74D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0C74DC"/>
    <w:rPr>
      <w:b/>
      <w:bCs/>
    </w:rPr>
  </w:style>
  <w:style w:type="paragraph" w:styleId="a5">
    <w:name w:val="Balloon Text"/>
    <w:basedOn w:val="a"/>
    <w:link w:val="a6"/>
    <w:uiPriority w:val="99"/>
    <w:semiHidden/>
    <w:unhideWhenUsed/>
    <w:rsid w:val="00287A6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287A6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C74D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0C74DC"/>
    <w:rPr>
      <w:b/>
      <w:bCs/>
    </w:rPr>
  </w:style>
  <w:style w:type="paragraph" w:styleId="a5">
    <w:name w:val="Balloon Text"/>
    <w:basedOn w:val="a"/>
    <w:link w:val="a6"/>
    <w:uiPriority w:val="99"/>
    <w:semiHidden/>
    <w:unhideWhenUsed/>
    <w:rsid w:val="00287A6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287A6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57235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3</Pages>
  <Words>571</Words>
  <Characters>3257</Characters>
  <Application>Microsoft Office Word</Application>
  <DocSecurity>0</DocSecurity>
  <Lines>27</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tatm</dc:creator>
  <cp:keywords/>
  <dc:description/>
  <cp:lastModifiedBy>tatm</cp:lastModifiedBy>
  <cp:revision>6</cp:revision>
  <cp:lastPrinted>2015-09-29T19:03:00Z</cp:lastPrinted>
  <dcterms:created xsi:type="dcterms:W3CDTF">2015-09-25T18:42:00Z</dcterms:created>
  <dcterms:modified xsi:type="dcterms:W3CDTF">2015-09-29T19:03:00Z</dcterms:modified>
</cp:coreProperties>
</file>